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A9F" w:rsidRPr="007F5A9F" w:rsidRDefault="007F5A9F" w:rsidP="007F5A9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5A9F">
        <w:rPr>
          <w:rFonts w:ascii="Times New Roman" w:hAnsi="Times New Roman" w:cs="Times New Roman"/>
          <w:b/>
          <w:bCs/>
          <w:sz w:val="28"/>
          <w:szCs w:val="28"/>
        </w:rPr>
        <w:t xml:space="preserve">Жизнь – это волнующее приключение, </w:t>
      </w:r>
    </w:p>
    <w:p w:rsidR="007F5A9F" w:rsidRPr="007F5A9F" w:rsidRDefault="007F5A9F" w:rsidP="007F5A9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5A9F">
        <w:rPr>
          <w:rFonts w:ascii="Times New Roman" w:hAnsi="Times New Roman" w:cs="Times New Roman"/>
          <w:b/>
          <w:bCs/>
          <w:sz w:val="28"/>
          <w:szCs w:val="28"/>
        </w:rPr>
        <w:t>и самая прекрасная жизнь – это жизнь,</w:t>
      </w:r>
    </w:p>
    <w:p w:rsidR="007F5A9F" w:rsidRPr="007F5A9F" w:rsidRDefault="007F5A9F" w:rsidP="007F5A9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7F5A9F">
        <w:rPr>
          <w:rFonts w:ascii="Times New Roman" w:hAnsi="Times New Roman" w:cs="Times New Roman"/>
          <w:b/>
          <w:bCs/>
          <w:sz w:val="28"/>
          <w:szCs w:val="28"/>
        </w:rPr>
        <w:t xml:space="preserve"> прожитая для других людей!</w:t>
      </w:r>
    </w:p>
    <w:p w:rsidR="007F5A9F" w:rsidRPr="007F5A9F" w:rsidRDefault="007F5A9F" w:rsidP="007F5A9F">
      <w:pPr>
        <w:spacing w:after="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7F5A9F">
        <w:rPr>
          <w:rFonts w:ascii="Times New Roman" w:hAnsi="Times New Roman" w:cs="Times New Roman"/>
          <w:b/>
          <w:bCs/>
          <w:sz w:val="28"/>
          <w:szCs w:val="28"/>
        </w:rPr>
        <w:t>Хеллен</w:t>
      </w:r>
      <w:proofErr w:type="spellEnd"/>
      <w:r w:rsidRPr="007F5A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F5A9F">
        <w:rPr>
          <w:rFonts w:ascii="Times New Roman" w:hAnsi="Times New Roman" w:cs="Times New Roman"/>
          <w:b/>
          <w:bCs/>
          <w:sz w:val="28"/>
          <w:szCs w:val="28"/>
        </w:rPr>
        <w:t>Келлер</w:t>
      </w:r>
      <w:proofErr w:type="spellEnd"/>
    </w:p>
    <w:p w:rsidR="006A19EE" w:rsidRPr="007F5A9F" w:rsidRDefault="006A19E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A19E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9790" cy="2491740"/>
            <wp:effectExtent l="0" t="0" r="3810" b="3810"/>
            <wp:docPr id="10" name="Рисунок 10" descr="C:\Users\Я\Desktop\офор уголка\20220224_14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\Desktop\офор уголка\20220224_141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4" b="29003"/>
                    <a:stretch/>
                  </pic:blipFill>
                  <pic:spPr bwMode="auto">
                    <a:xfrm rot="10800000">
                      <a:off x="0" y="0"/>
                      <a:ext cx="5940425" cy="2492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40B" w:rsidRPr="007F5A9F" w:rsidRDefault="00434582" w:rsidP="005754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F5A9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7540B">
        <w:rPr>
          <w:rFonts w:ascii="Times New Roman" w:hAnsi="Times New Roman" w:cs="Times New Roman"/>
          <w:b/>
          <w:bCs/>
          <w:sz w:val="28"/>
          <w:szCs w:val="28"/>
        </w:rPr>
        <w:t xml:space="preserve">Центр активности для организации </w:t>
      </w:r>
      <w:proofErr w:type="spellStart"/>
      <w:r w:rsidR="0057540B">
        <w:rPr>
          <w:rFonts w:ascii="Times New Roman" w:hAnsi="Times New Roman" w:cs="Times New Roman"/>
          <w:b/>
          <w:bCs/>
          <w:sz w:val="28"/>
          <w:szCs w:val="28"/>
        </w:rPr>
        <w:t>коррекционно</w:t>
      </w:r>
      <w:proofErr w:type="spellEnd"/>
      <w:r w:rsidR="0057540B">
        <w:rPr>
          <w:rFonts w:ascii="Times New Roman" w:hAnsi="Times New Roman" w:cs="Times New Roman"/>
          <w:b/>
          <w:bCs/>
          <w:sz w:val="28"/>
          <w:szCs w:val="28"/>
        </w:rPr>
        <w:t xml:space="preserve"> – развивающей работы по физическому воспитанию детей с ОВЗ в ДОУ»</w:t>
      </w:r>
    </w:p>
    <w:p w:rsidR="004D291B" w:rsidRPr="007F5A9F" w:rsidRDefault="004D291B" w:rsidP="007F5A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6E17" w:rsidRPr="009851B4" w:rsidRDefault="002A6E17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Автор</w:t>
      </w:r>
      <w:r w:rsidR="00434582" w:rsidRPr="009851B4">
        <w:rPr>
          <w:sz w:val="28"/>
          <w:szCs w:val="28"/>
        </w:rPr>
        <w:t xml:space="preserve">: </w:t>
      </w:r>
      <w:r w:rsidRPr="009851B4">
        <w:rPr>
          <w:sz w:val="28"/>
          <w:szCs w:val="28"/>
        </w:rPr>
        <w:t>Нестерова Татьяна Михайловна</w:t>
      </w:r>
    </w:p>
    <w:p w:rsidR="002A6E17" w:rsidRPr="009851B4" w:rsidRDefault="002A6E17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 xml:space="preserve"> Должность: инструктор по физической культуре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Место работы:</w:t>
      </w:r>
      <w:r w:rsidR="002A6E17" w:rsidRPr="009851B4">
        <w:rPr>
          <w:sz w:val="28"/>
          <w:szCs w:val="28"/>
        </w:rPr>
        <w:t xml:space="preserve"> МКДОУ АГО «</w:t>
      </w:r>
      <w:proofErr w:type="spellStart"/>
      <w:r w:rsidR="002A6E17" w:rsidRPr="009851B4">
        <w:rPr>
          <w:sz w:val="28"/>
          <w:szCs w:val="28"/>
        </w:rPr>
        <w:t>Ачитский</w:t>
      </w:r>
      <w:proofErr w:type="spellEnd"/>
      <w:r w:rsidR="002A6E17" w:rsidRPr="009851B4">
        <w:rPr>
          <w:sz w:val="28"/>
          <w:szCs w:val="28"/>
        </w:rPr>
        <w:t xml:space="preserve"> детский сад «Улыбка»</w:t>
      </w:r>
    </w:p>
    <w:p w:rsidR="002A6E17" w:rsidRPr="009851B4" w:rsidRDefault="002A6E17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 xml:space="preserve">Населенный пункт: Свердловская область </w:t>
      </w:r>
      <w:proofErr w:type="spellStart"/>
      <w:r w:rsidRPr="009851B4">
        <w:rPr>
          <w:sz w:val="28"/>
          <w:szCs w:val="28"/>
        </w:rPr>
        <w:t>Ачитский</w:t>
      </w:r>
      <w:proofErr w:type="spellEnd"/>
      <w:r w:rsidRPr="009851B4">
        <w:rPr>
          <w:sz w:val="28"/>
          <w:szCs w:val="28"/>
        </w:rPr>
        <w:t xml:space="preserve"> район </w:t>
      </w:r>
      <w:proofErr w:type="spellStart"/>
      <w:r w:rsidRPr="009851B4">
        <w:rPr>
          <w:sz w:val="28"/>
          <w:szCs w:val="28"/>
        </w:rPr>
        <w:t>пгт</w:t>
      </w:r>
      <w:proofErr w:type="spellEnd"/>
      <w:r w:rsidRPr="009851B4">
        <w:rPr>
          <w:sz w:val="28"/>
          <w:szCs w:val="28"/>
        </w:rPr>
        <w:t xml:space="preserve"> Ачит </w:t>
      </w:r>
      <w:proofErr w:type="spellStart"/>
      <w:r w:rsidRPr="009851B4">
        <w:rPr>
          <w:sz w:val="28"/>
          <w:szCs w:val="28"/>
        </w:rPr>
        <w:t>ул.Первомайская</w:t>
      </w:r>
      <w:proofErr w:type="spellEnd"/>
      <w:r w:rsidRPr="009851B4">
        <w:rPr>
          <w:sz w:val="28"/>
          <w:szCs w:val="28"/>
        </w:rPr>
        <w:t xml:space="preserve"> д.38</w:t>
      </w:r>
    </w:p>
    <w:p w:rsidR="002A6E17" w:rsidRPr="009851B4" w:rsidRDefault="002A6E17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Место размещения центра: Спортивный зал</w:t>
      </w:r>
    </w:p>
    <w:p w:rsidR="00434582" w:rsidRPr="009851B4" w:rsidRDefault="002A6E17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Адресная направленность: 4-6 лет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b/>
          <w:bCs/>
          <w:sz w:val="28"/>
          <w:szCs w:val="28"/>
        </w:rPr>
        <w:t>I. Вводная часть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1.</w:t>
      </w:r>
      <w:r w:rsidRPr="009851B4">
        <w:rPr>
          <w:b/>
          <w:bCs/>
          <w:sz w:val="28"/>
          <w:szCs w:val="28"/>
        </w:rPr>
        <w:t>Актуальность:</w:t>
      </w:r>
      <w:r w:rsidR="007F5A9F" w:rsidRPr="009851B4">
        <w:rPr>
          <w:b/>
          <w:bCs/>
          <w:sz w:val="28"/>
          <w:szCs w:val="28"/>
        </w:rPr>
        <w:t xml:space="preserve"> </w:t>
      </w:r>
      <w:r w:rsidR="00544642" w:rsidRPr="000D7D0B">
        <w:rPr>
          <w:bCs/>
          <w:sz w:val="28"/>
          <w:szCs w:val="28"/>
        </w:rPr>
        <w:t xml:space="preserve">улучшение и обогащения развивающей предметно-пространственной среды, является одним из эффективных условий реализации образовательного процесса по физическому развитию ребенка с ОВЗ. Созданная предметная среда, является не только социокультурным фактором общего развития, но и фактором </w:t>
      </w:r>
      <w:proofErr w:type="spellStart"/>
      <w:r w:rsidR="008538E3" w:rsidRPr="000D7D0B">
        <w:rPr>
          <w:bCs/>
          <w:sz w:val="28"/>
          <w:szCs w:val="28"/>
        </w:rPr>
        <w:t>коррекционно</w:t>
      </w:r>
      <w:proofErr w:type="spellEnd"/>
      <w:r w:rsidR="00544642" w:rsidRPr="000D7D0B">
        <w:rPr>
          <w:bCs/>
          <w:sz w:val="28"/>
          <w:szCs w:val="28"/>
        </w:rPr>
        <w:t xml:space="preserve"> развивающего преодоления недостаточности физического развития детей. </w:t>
      </w:r>
      <w:r w:rsidRPr="009851B4">
        <w:rPr>
          <w:sz w:val="28"/>
          <w:szCs w:val="28"/>
        </w:rPr>
        <w:t>В центре развивающей предметно-пространственной среды стоит ребенок с его запросами и интересами, нацеленные на развитие индивидуальности каждой личности.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lastRenderedPageBreak/>
        <w:t>Именно в дошкольном детстве в результате целенаправленного педагогического воздействия укрепляется здоровье ребенка, интенсивно развиваются движения, двигательные навыки и физические качества.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В нашем дошкольном образовательном учреждении существует проблема неоднородности контингента воспитанников: это дети с общим недоразвитием речи, с задержкой психического развития, с нарушением зрения.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Работа с детьми с ограниченными возможностями здоровья направлена на обеспечение условий, открывающих им возможность усвоения окружающего мира, полноценного общения со сверстниками и взрослыми.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2.</w:t>
      </w:r>
      <w:r w:rsidRPr="009851B4">
        <w:rPr>
          <w:b/>
          <w:bCs/>
          <w:sz w:val="28"/>
          <w:szCs w:val="28"/>
        </w:rPr>
        <w:t>Цель:</w:t>
      </w:r>
      <w:r w:rsidRPr="009851B4">
        <w:rPr>
          <w:sz w:val="28"/>
          <w:szCs w:val="28"/>
        </w:rPr>
        <w:t> Преобразование развивающей предметно-пространственной среды спортивного зала для детей с ОВЗ в соответствии с ФГОС ДО, как мощного фактора развития самостоятельности и индивидуальности.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3.</w:t>
      </w:r>
      <w:r w:rsidRPr="009851B4">
        <w:rPr>
          <w:b/>
          <w:bCs/>
          <w:sz w:val="28"/>
          <w:szCs w:val="28"/>
        </w:rPr>
        <w:t> Задачи: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1.Изучить и внедрить в практику инновационные подходы к организации развивающей предметно-пространственной среды, обеспечивающих полноценное физическое развитие детей с ОВЗ.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2. Определить сущность развивающей предметно-пространственной среды в ДОУ и основные принципы ее организации.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3.Организовать развивающую среду, способствующую эмоциональному благополучию детей с ОВЗ, с учетом их потребностей и интересов.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4.Содействовать сотрудничеству детей и взрослых для создания комфортной предметно-развивающей среды в спортивном зале.</w:t>
      </w:r>
    </w:p>
    <w:p w:rsidR="00434582" w:rsidRPr="009851B4" w:rsidRDefault="007F5A9F" w:rsidP="009851B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51B4">
        <w:rPr>
          <w:b/>
          <w:bCs/>
          <w:sz w:val="28"/>
          <w:szCs w:val="28"/>
        </w:rPr>
        <w:t>4. Новизна</w:t>
      </w:r>
      <w:r w:rsidR="00434582" w:rsidRPr="009851B4">
        <w:rPr>
          <w:b/>
          <w:bCs/>
          <w:sz w:val="28"/>
          <w:szCs w:val="28"/>
        </w:rPr>
        <w:t>: </w:t>
      </w:r>
      <w:r w:rsidR="00434582" w:rsidRPr="009851B4">
        <w:rPr>
          <w:sz w:val="28"/>
          <w:szCs w:val="28"/>
        </w:rPr>
        <w:t>заключается в особенностях построения развивающей предметно-пространственный среды в соответствии с ФГОС ДО для детей с ограниченными возможностями здоровья.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Наш детский сад посещают дети с общим недоразвитием речи, с задержкой психического развития, с нарушением зрения, поэтому особенности построения РППС для данного контингента воспитанников учитывают имеющиеся нарушения:</w:t>
      </w:r>
    </w:p>
    <w:p w:rsidR="00434582" w:rsidRPr="009851B4" w:rsidRDefault="005C2DF9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434582" w:rsidRPr="009851B4">
        <w:rPr>
          <w:sz w:val="28"/>
          <w:szCs w:val="28"/>
        </w:rPr>
        <w:t xml:space="preserve"> в спортивном зале в достаточном количестве разработано картотек по речевому развитию;</w:t>
      </w:r>
    </w:p>
    <w:p w:rsidR="00434582" w:rsidRPr="009851B4" w:rsidRDefault="005C2DF9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4582" w:rsidRPr="009851B4">
        <w:rPr>
          <w:sz w:val="28"/>
          <w:szCs w:val="28"/>
        </w:rPr>
        <w:t xml:space="preserve">для работы с детьми с задержкой психического развития в оснащении имеются различные </w:t>
      </w:r>
      <w:r>
        <w:rPr>
          <w:sz w:val="28"/>
          <w:szCs w:val="28"/>
        </w:rPr>
        <w:t>игры</w:t>
      </w:r>
      <w:r w:rsidR="00434582" w:rsidRPr="009851B4">
        <w:rPr>
          <w:sz w:val="28"/>
          <w:szCs w:val="28"/>
        </w:rPr>
        <w:t>, для разучивания считалок и слов к подвижным играм</w:t>
      </w:r>
      <w:r>
        <w:rPr>
          <w:sz w:val="28"/>
          <w:szCs w:val="28"/>
        </w:rPr>
        <w:t>;</w:t>
      </w:r>
    </w:p>
    <w:p w:rsidR="00434582" w:rsidRPr="009851B4" w:rsidRDefault="005C2DF9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34582" w:rsidRPr="009851B4">
        <w:rPr>
          <w:sz w:val="28"/>
          <w:szCs w:val="28"/>
        </w:rPr>
        <w:t>для детей с нарушением зрения размер материалов подобран в зависимости от остроты зрения, с учетом цветовой гаммы и размера предметов.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b/>
          <w:bCs/>
          <w:sz w:val="28"/>
          <w:szCs w:val="28"/>
        </w:rPr>
        <w:lastRenderedPageBreak/>
        <w:t>5</w:t>
      </w:r>
      <w:r w:rsidRPr="009851B4">
        <w:rPr>
          <w:sz w:val="28"/>
          <w:szCs w:val="28"/>
        </w:rPr>
        <w:t>.</w:t>
      </w:r>
      <w:r w:rsidRPr="009851B4">
        <w:rPr>
          <w:b/>
          <w:bCs/>
          <w:sz w:val="28"/>
          <w:szCs w:val="28"/>
        </w:rPr>
        <w:t xml:space="preserve"> Ожидаемые </w:t>
      </w:r>
      <w:r w:rsidR="00F53CA2" w:rsidRPr="009851B4">
        <w:rPr>
          <w:b/>
          <w:bCs/>
          <w:sz w:val="28"/>
          <w:szCs w:val="28"/>
        </w:rPr>
        <w:t>результаты: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1. РППС способствует эмоциональному благополучию детей с ОВЗ, с учетом их потребностей и интересов.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 xml:space="preserve">2. Развивающая предметно – пространственная среда насыщенна, трансформируема, </w:t>
      </w:r>
      <w:proofErr w:type="spellStart"/>
      <w:r w:rsidRPr="009851B4">
        <w:rPr>
          <w:sz w:val="28"/>
          <w:szCs w:val="28"/>
        </w:rPr>
        <w:t>полифункциональна</w:t>
      </w:r>
      <w:proofErr w:type="spellEnd"/>
      <w:r w:rsidRPr="009851B4">
        <w:rPr>
          <w:sz w:val="28"/>
          <w:szCs w:val="28"/>
        </w:rPr>
        <w:t>, вариативна, доступна и безопасна.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3. Спортивный зал оснащен современным спортивным оборудованием, детскими тренажерами.</w:t>
      </w:r>
    </w:p>
    <w:p w:rsidR="008538E3" w:rsidRDefault="00434582" w:rsidP="004F0D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b/>
          <w:bCs/>
          <w:sz w:val="28"/>
          <w:szCs w:val="28"/>
        </w:rPr>
        <w:t>II. Основная часть</w:t>
      </w:r>
    </w:p>
    <w:p w:rsidR="008538E3" w:rsidRPr="008538E3" w:rsidRDefault="00434582" w:rsidP="008538E3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8538E3">
        <w:rPr>
          <w:b/>
          <w:sz w:val="28"/>
          <w:szCs w:val="28"/>
        </w:rPr>
        <w:t>Развивающая предметно-пространственная среда спортивного зала является:</w:t>
      </w:r>
    </w:p>
    <w:p w:rsidR="008538E3" w:rsidRDefault="008538E3" w:rsidP="008538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1.</w:t>
      </w:r>
      <w:r w:rsidRPr="009851B4">
        <w:rPr>
          <w:b/>
          <w:bCs/>
          <w:sz w:val="28"/>
          <w:szCs w:val="28"/>
        </w:rPr>
        <w:t>Содержательно-насыщенной</w:t>
      </w:r>
      <w:r w:rsidRPr="009851B4">
        <w:rPr>
          <w:sz w:val="28"/>
          <w:szCs w:val="28"/>
        </w:rPr>
        <w:t> - включает средства обучения (в том числе технические и информационные), инвентарь, игровое, спортивное и оздоровительное оборудование, которые позволяют обеспечить игровую и творческую активность всех категорий детей; двигательную активность, в том числе развитие крупной и мелкой моторики, участие в подвижных играх и соревнованиях.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2.</w:t>
      </w:r>
      <w:r w:rsidRPr="009851B4">
        <w:rPr>
          <w:b/>
          <w:bCs/>
          <w:sz w:val="28"/>
          <w:szCs w:val="28"/>
        </w:rPr>
        <w:t>Полифункциональной</w:t>
      </w:r>
      <w:r w:rsidRPr="009851B4">
        <w:rPr>
          <w:sz w:val="28"/>
          <w:szCs w:val="28"/>
        </w:rPr>
        <w:t> - предусматривает возможность разнообразного использования различных составляющих предметно-развивающей среды.</w:t>
      </w:r>
      <w:r w:rsidR="000D7D0B">
        <w:rPr>
          <w:sz w:val="28"/>
          <w:szCs w:val="28"/>
        </w:rPr>
        <w:t xml:space="preserve"> </w:t>
      </w:r>
      <w:r w:rsidRPr="009851B4">
        <w:rPr>
          <w:sz w:val="28"/>
          <w:szCs w:val="28"/>
        </w:rPr>
        <w:t>Так, нестандартное многофункциональное пособие используется при выполнении О</w:t>
      </w:r>
      <w:r w:rsidR="00F53CA2" w:rsidRPr="009851B4">
        <w:rPr>
          <w:sz w:val="28"/>
          <w:szCs w:val="28"/>
        </w:rPr>
        <w:t>РУ</w:t>
      </w:r>
      <w:r w:rsidRPr="009851B4">
        <w:rPr>
          <w:sz w:val="28"/>
          <w:szCs w:val="28"/>
        </w:rPr>
        <w:t xml:space="preserve">, эстафет; при равновесии, перешагивании, перепрыгивании, </w:t>
      </w:r>
      <w:proofErr w:type="spellStart"/>
      <w:r w:rsidR="00F53CA2" w:rsidRPr="009851B4">
        <w:rPr>
          <w:sz w:val="28"/>
          <w:szCs w:val="28"/>
        </w:rPr>
        <w:t>подлезании</w:t>
      </w:r>
      <w:proofErr w:type="spellEnd"/>
      <w:r w:rsidRPr="009851B4">
        <w:rPr>
          <w:sz w:val="28"/>
          <w:szCs w:val="28"/>
        </w:rPr>
        <w:t xml:space="preserve">, </w:t>
      </w:r>
      <w:proofErr w:type="spellStart"/>
      <w:r w:rsidRPr="009851B4">
        <w:rPr>
          <w:sz w:val="28"/>
          <w:szCs w:val="28"/>
        </w:rPr>
        <w:t>перелезании</w:t>
      </w:r>
      <w:proofErr w:type="spellEnd"/>
      <w:r w:rsidRPr="009851B4">
        <w:rPr>
          <w:sz w:val="28"/>
          <w:szCs w:val="28"/>
        </w:rPr>
        <w:t>.</w:t>
      </w:r>
    </w:p>
    <w:p w:rsidR="00434582" w:rsidRPr="009851B4" w:rsidRDefault="000D7D0B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34582" w:rsidRPr="009851B4">
        <w:rPr>
          <w:sz w:val="28"/>
          <w:szCs w:val="28"/>
        </w:rPr>
        <w:t>.</w:t>
      </w:r>
      <w:r w:rsidR="00434582" w:rsidRPr="009851B4">
        <w:rPr>
          <w:b/>
          <w:bCs/>
          <w:sz w:val="28"/>
          <w:szCs w:val="28"/>
        </w:rPr>
        <w:t>Доступной</w:t>
      </w:r>
      <w:r w:rsidR="00434582" w:rsidRPr="009851B4">
        <w:rPr>
          <w:sz w:val="28"/>
          <w:szCs w:val="28"/>
        </w:rPr>
        <w:t> - для воспитанников в том числе</w:t>
      </w:r>
      <w:r w:rsidR="00E90ABD" w:rsidRPr="009851B4">
        <w:rPr>
          <w:sz w:val="28"/>
          <w:szCs w:val="28"/>
        </w:rPr>
        <w:t>, детей с ОВЗ и детей-инвалидов</w:t>
      </w:r>
      <w:r w:rsidR="00434582" w:rsidRPr="009851B4">
        <w:rPr>
          <w:sz w:val="28"/>
          <w:szCs w:val="28"/>
        </w:rPr>
        <w:t>. Осуществлён свободный доступ воспитанников, в том числе, детей с ОВЗ и детей-инвалидов, к играм, игрушкам, материалам, пособиям, обеспечивающий все основные виды детской активности. Доступен весь спортивный инвентарь.</w:t>
      </w:r>
    </w:p>
    <w:p w:rsidR="006A19EE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 xml:space="preserve">Осуществляется творческий подход при организации РППС спортивного зала. </w:t>
      </w:r>
    </w:p>
    <w:p w:rsidR="006A19EE" w:rsidRDefault="006A19EE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6A19EE" w:rsidRDefault="006A19EE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6A19EE" w:rsidRDefault="006A19EE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6A19EE" w:rsidRDefault="006A19EE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6A19EE" w:rsidRDefault="006A19EE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6A19EE" w:rsidRDefault="006A19EE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6A19EE" w:rsidRDefault="006A19EE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</w:p>
    <w:p w:rsidR="00434582" w:rsidRDefault="00434582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6C054E">
        <w:rPr>
          <w:b/>
          <w:sz w:val="28"/>
          <w:szCs w:val="28"/>
        </w:rPr>
        <w:lastRenderedPageBreak/>
        <w:t>Изготовлено нестандартное многофункциональное оборудование:</w:t>
      </w:r>
    </w:p>
    <w:p w:rsidR="00FF7BCD" w:rsidRDefault="00FF7BC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 Игра «Быстрые ножки»</w:t>
      </w:r>
    </w:p>
    <w:p w:rsidR="00FF7BCD" w:rsidRDefault="00FF7BCD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для развития мышц ног, спины, пресса, координация движений и общего физического развития дошкольника.</w:t>
      </w:r>
    </w:p>
    <w:p w:rsidR="006A19EE" w:rsidRPr="006A19EE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5939790" cy="1790700"/>
            <wp:effectExtent l="0" t="0" r="3810" b="0"/>
            <wp:docPr id="6" name="Рисунок 6" descr="C:\Users\Я\Desktop\офор уголка\20220224_14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офор уголка\20220224_1412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5" b="21135"/>
                    <a:stretch/>
                  </pic:blipFill>
                  <pic:spPr bwMode="auto">
                    <a:xfrm>
                      <a:off x="0" y="0"/>
                      <a:ext cx="5940427" cy="17908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BCD" w:rsidRPr="00FF7BCD" w:rsidRDefault="00FF7BC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FF7BCD">
        <w:rPr>
          <w:b/>
          <w:sz w:val="28"/>
          <w:szCs w:val="28"/>
        </w:rPr>
        <w:t>- Игра «Следы»</w:t>
      </w:r>
    </w:p>
    <w:p w:rsidR="00FF7BCD" w:rsidRDefault="00FF7BCD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FF7BC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развитие координации движений, равновесия, укрепления силы ног и рук, профилактика заболеваний опорно-двигательного аппарата.</w:t>
      </w:r>
    </w:p>
    <w:p w:rsidR="00707560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2080239" cy="5714365"/>
            <wp:effectExtent l="0" t="7620" r="8255" b="8255"/>
            <wp:docPr id="7" name="Рисунок 7" descr="C:\Users\Я\Desktop\офор уголка\20220224_14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офор уголка\20220224_141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93" t="8212" r="9934" b="8982"/>
                    <a:stretch/>
                  </pic:blipFill>
                  <pic:spPr bwMode="auto">
                    <a:xfrm rot="5400000">
                      <a:off x="0" y="0"/>
                      <a:ext cx="2084565" cy="5726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7BCD" w:rsidRPr="00532EAD" w:rsidRDefault="00FF7BC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t xml:space="preserve">- Игра «Колючие </w:t>
      </w:r>
      <w:r w:rsidR="004226D2" w:rsidRPr="00532EAD">
        <w:rPr>
          <w:b/>
          <w:sz w:val="28"/>
          <w:szCs w:val="28"/>
        </w:rPr>
        <w:t>мячики</w:t>
      </w:r>
      <w:r w:rsidRPr="00532EAD">
        <w:rPr>
          <w:b/>
          <w:sz w:val="28"/>
          <w:szCs w:val="28"/>
        </w:rPr>
        <w:t>»</w:t>
      </w:r>
    </w:p>
    <w:p w:rsidR="004226D2" w:rsidRDefault="004226D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532EA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развитие мелкой моторики, общей координации и пластичности движений.</w:t>
      </w:r>
    </w:p>
    <w:p w:rsidR="006A19EE" w:rsidRPr="006A19EE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5272405" cy="1866900"/>
            <wp:effectExtent l="0" t="0" r="4445" b="0"/>
            <wp:docPr id="9" name="Рисунок 9" descr="C:\Users\Я\Desktop\офор уголка\59e7603a865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Desktop\офор уголка\59e7603a865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4" t="7084" r="5588" b="6859"/>
                    <a:stretch/>
                  </pic:blipFill>
                  <pic:spPr bwMode="auto">
                    <a:xfrm>
                      <a:off x="0" y="0"/>
                      <a:ext cx="5276368" cy="186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6D2" w:rsidRPr="00532EAD" w:rsidRDefault="004226D2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lastRenderedPageBreak/>
        <w:t>- Игра «</w:t>
      </w:r>
      <w:proofErr w:type="spellStart"/>
      <w:r w:rsidRPr="00532EAD">
        <w:rPr>
          <w:b/>
          <w:sz w:val="28"/>
          <w:szCs w:val="28"/>
        </w:rPr>
        <w:t>Аэробол</w:t>
      </w:r>
      <w:proofErr w:type="spellEnd"/>
      <w:r w:rsidRPr="00532EAD">
        <w:rPr>
          <w:b/>
          <w:sz w:val="28"/>
          <w:szCs w:val="28"/>
        </w:rPr>
        <w:t>»</w:t>
      </w:r>
    </w:p>
    <w:p w:rsidR="004226D2" w:rsidRDefault="004226D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532EA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закрепить умение детей дуть через трубочку, активизация губных мышц, тренировка дыхательной системы.</w:t>
      </w:r>
    </w:p>
    <w:p w:rsidR="00707560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4590567" cy="1889760"/>
            <wp:effectExtent l="0" t="0" r="635" b="0"/>
            <wp:docPr id="8" name="Рисунок 8" descr="C:\Users\Я\Desktop\офор уголка\20220224_14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офор уголка\20220224_144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7" t="31133"/>
                    <a:stretch/>
                  </pic:blipFill>
                  <pic:spPr bwMode="auto">
                    <a:xfrm>
                      <a:off x="0" y="0"/>
                      <a:ext cx="4591997" cy="1890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6D2" w:rsidRPr="00532EAD" w:rsidRDefault="004226D2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t>- Игра «Переложи круг»</w:t>
      </w:r>
    </w:p>
    <w:p w:rsidR="00532EAD" w:rsidRDefault="004226D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532EA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улучшить функцию внешнего дыхания, освоить первичные приемы дыхательной гимнастики</w:t>
      </w:r>
      <w:r w:rsidR="00532EAD">
        <w:rPr>
          <w:sz w:val="28"/>
          <w:szCs w:val="28"/>
        </w:rPr>
        <w:t>.</w:t>
      </w:r>
    </w:p>
    <w:p w:rsidR="006A19EE" w:rsidRPr="006A19EE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5341620" cy="1874520"/>
            <wp:effectExtent l="0" t="0" r="0" b="0"/>
            <wp:docPr id="3" name="Рисунок 3" descr="C:\Users\Я\Desktop\офор уголка\20220224_14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офор уголка\20220224_141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3" t="12659" r="6982" b="27460"/>
                    <a:stretch/>
                  </pic:blipFill>
                  <pic:spPr bwMode="auto">
                    <a:xfrm>
                      <a:off x="0" y="0"/>
                      <a:ext cx="5343792" cy="187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EAD" w:rsidRPr="00532EAD" w:rsidRDefault="00532EA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t>- Игра «Найди мяч»</w:t>
      </w:r>
    </w:p>
    <w:p w:rsidR="00532EAD" w:rsidRDefault="00532EAD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532EA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развивать у детей выдержку, наблюдательность, умение ориентироваться в пространстве.</w:t>
      </w:r>
    </w:p>
    <w:p w:rsidR="00707560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5382895" cy="2133600"/>
            <wp:effectExtent l="0" t="0" r="8255" b="0"/>
            <wp:docPr id="2" name="Рисунок 2" descr="C:\Users\Я\Desktop\офор уголка\20220224_14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офор уголка\20220224_141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5" t="7527" b="9495"/>
                    <a:stretch/>
                  </pic:blipFill>
                  <pic:spPr bwMode="auto">
                    <a:xfrm>
                      <a:off x="0" y="0"/>
                      <a:ext cx="5384109" cy="21340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EAD" w:rsidRPr="00532EAD" w:rsidRDefault="00532EA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lastRenderedPageBreak/>
        <w:t>- Игра «Карандаш»</w:t>
      </w:r>
    </w:p>
    <w:p w:rsidR="00532EAD" w:rsidRDefault="00532EAD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532EA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развитие мелкой моторики, профилактика плоскостопия, снятие напряжения с ног и рук.</w:t>
      </w:r>
    </w:p>
    <w:p w:rsidR="006A19EE" w:rsidRPr="006A19EE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1739265" cy="5212080"/>
            <wp:effectExtent l="0" t="2857" r="0" b="0"/>
            <wp:docPr id="1" name="Рисунок 1" descr="C:\Users\Я\Desktop\офор уголка\20220224_14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фор уголка\20220224_141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88" t="3421" r="19316" b="4718"/>
                    <a:stretch/>
                  </pic:blipFill>
                  <pic:spPr bwMode="auto">
                    <a:xfrm rot="5400000">
                      <a:off x="0" y="0"/>
                      <a:ext cx="1739275" cy="5212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EAD" w:rsidRPr="00532EAD" w:rsidRDefault="00532EA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t>- Игра «Разноцветные стаканчики»</w:t>
      </w:r>
    </w:p>
    <w:p w:rsidR="00532EAD" w:rsidRDefault="00532EAD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532EA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надень на палочку, собери стаканчики в коробочку, развивать координацию движений, ловкость рук.</w:t>
      </w:r>
      <w:r w:rsidR="004226D2">
        <w:rPr>
          <w:sz w:val="28"/>
          <w:szCs w:val="28"/>
        </w:rPr>
        <w:t xml:space="preserve"> </w:t>
      </w:r>
      <w:r w:rsidR="00FF7BCD">
        <w:rPr>
          <w:sz w:val="28"/>
          <w:szCs w:val="28"/>
        </w:rPr>
        <w:t xml:space="preserve"> </w:t>
      </w:r>
    </w:p>
    <w:p w:rsidR="00707560" w:rsidRDefault="00707560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707560">
        <w:rPr>
          <w:noProof/>
          <w:sz w:val="28"/>
          <w:szCs w:val="28"/>
        </w:rPr>
        <w:drawing>
          <wp:inline distT="0" distB="0" distL="0" distR="0">
            <wp:extent cx="5250180" cy="2438400"/>
            <wp:effectExtent l="0" t="0" r="7620" b="0"/>
            <wp:docPr id="5" name="Рисунок 5" descr="C:\Users\Я\Desktop\офор уголка\20220224_14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офор уголка\20220224_141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5"/>
                    <a:stretch/>
                  </pic:blipFill>
                  <pic:spPr bwMode="auto">
                    <a:xfrm>
                      <a:off x="0" y="0"/>
                      <a:ext cx="5250742" cy="2438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EAD" w:rsidRPr="00532EAD" w:rsidRDefault="00532EA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t>- Игра «Передай предмет»</w:t>
      </w:r>
    </w:p>
    <w:p w:rsidR="008538E3" w:rsidRDefault="00532EAD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532EAD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развивать мелкую моторику рук.</w:t>
      </w:r>
      <w:r w:rsidR="00FF7BCD">
        <w:rPr>
          <w:b/>
          <w:sz w:val="28"/>
          <w:szCs w:val="28"/>
        </w:rPr>
        <w:t xml:space="preserve"> </w:t>
      </w:r>
    </w:p>
    <w:p w:rsidR="00707560" w:rsidRDefault="00707560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 w:rsidRPr="00707560">
        <w:rPr>
          <w:b/>
          <w:noProof/>
          <w:sz w:val="28"/>
          <w:szCs w:val="28"/>
        </w:rPr>
        <w:drawing>
          <wp:inline distT="0" distB="0" distL="0" distR="0">
            <wp:extent cx="5253355" cy="1988820"/>
            <wp:effectExtent l="0" t="0" r="4445" b="0"/>
            <wp:docPr id="4" name="Рисунок 4" descr="C:\Users\Я\Desktop\офор уголка\20220224_14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офор уголка\20220224_141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8552" b="3508"/>
                    <a:stretch/>
                  </pic:blipFill>
                  <pic:spPr bwMode="auto">
                    <a:xfrm>
                      <a:off x="0" y="0"/>
                      <a:ext cx="5254554" cy="1989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55" w:rsidRDefault="00C04855" w:rsidP="009851B4">
      <w:pPr>
        <w:pStyle w:val="a3"/>
        <w:spacing w:before="0" w:beforeAutospacing="0" w:after="24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- Игра «</w:t>
      </w:r>
      <w:proofErr w:type="spellStart"/>
      <w:r>
        <w:rPr>
          <w:b/>
          <w:sz w:val="28"/>
          <w:szCs w:val="28"/>
        </w:rPr>
        <w:t>Сэрсо</w:t>
      </w:r>
      <w:proofErr w:type="spellEnd"/>
      <w:r>
        <w:rPr>
          <w:b/>
          <w:sz w:val="28"/>
          <w:szCs w:val="28"/>
        </w:rPr>
        <w:t>»</w:t>
      </w:r>
    </w:p>
    <w:p w:rsidR="00C04855" w:rsidRPr="00C04855" w:rsidRDefault="00C04855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Pr="00C04855">
        <w:rPr>
          <w:sz w:val="28"/>
          <w:szCs w:val="28"/>
        </w:rPr>
        <w:t>развивать у детей внимание и ловкость, упражнять в метении и ловле, согласованности движений.</w:t>
      </w:r>
    </w:p>
    <w:p w:rsidR="006A19EE" w:rsidRDefault="006A19EE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  <w:r w:rsidRPr="006A19EE">
        <w:rPr>
          <w:b/>
          <w:bCs/>
          <w:noProof/>
          <w:sz w:val="28"/>
          <w:szCs w:val="28"/>
        </w:rPr>
        <w:drawing>
          <wp:inline distT="0" distB="0" distL="0" distR="0">
            <wp:extent cx="5349240" cy="2377440"/>
            <wp:effectExtent l="0" t="0" r="3810" b="3810"/>
            <wp:docPr id="11" name="Рисунок 11" descr="C:\Users\Я\Desktop\офор уголка\20220224_14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Desktop\офор уголка\20220224_141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6329" r="4426" b="20962"/>
                    <a:stretch/>
                  </pic:blipFill>
                  <pic:spPr bwMode="auto">
                    <a:xfrm>
                      <a:off x="0" y="0"/>
                      <a:ext cx="5349812" cy="2377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4855" w:rsidRDefault="00C04855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Игра «</w:t>
      </w:r>
      <w:proofErr w:type="spellStart"/>
      <w:r>
        <w:rPr>
          <w:b/>
          <w:bCs/>
          <w:sz w:val="28"/>
          <w:szCs w:val="28"/>
        </w:rPr>
        <w:t>Моталочка</w:t>
      </w:r>
      <w:proofErr w:type="spellEnd"/>
      <w:r>
        <w:rPr>
          <w:b/>
          <w:bCs/>
          <w:sz w:val="28"/>
          <w:szCs w:val="28"/>
        </w:rPr>
        <w:t>»</w:t>
      </w:r>
    </w:p>
    <w:p w:rsidR="00C04855" w:rsidRDefault="00C04855" w:rsidP="006A19EE">
      <w:pPr>
        <w:pStyle w:val="a3"/>
        <w:spacing w:before="0" w:beforeAutospacing="0" w:after="240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D06442">
        <w:rPr>
          <w:bCs/>
          <w:sz w:val="28"/>
          <w:szCs w:val="28"/>
        </w:rPr>
        <w:t>развивать мелкую моторику рук, ловкость, быстроту движений.</w:t>
      </w:r>
    </w:p>
    <w:p w:rsidR="00D06442" w:rsidRDefault="00D06442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  <w:r w:rsidRPr="00D06442">
        <w:rPr>
          <w:b/>
          <w:bCs/>
          <w:noProof/>
          <w:sz w:val="28"/>
          <w:szCs w:val="28"/>
        </w:rPr>
        <w:drawing>
          <wp:inline distT="0" distB="0" distL="0" distR="0">
            <wp:extent cx="5775960" cy="2430780"/>
            <wp:effectExtent l="0" t="0" r="0" b="7620"/>
            <wp:docPr id="12" name="Рисунок 12" descr="C:\Users\Я\Desktop\офор уголка\20220224_14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Я\Desktop\офор уголка\20220224_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3" r="2758" b="17712"/>
                    <a:stretch/>
                  </pic:blipFill>
                  <pic:spPr bwMode="auto">
                    <a:xfrm>
                      <a:off x="0" y="0"/>
                      <a:ext cx="5776578" cy="2431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«Картотека пальчиковых игр»</w:t>
      </w:r>
    </w:p>
    <w:p w:rsidR="00366B03" w:rsidRPr="00366B03" w:rsidRDefault="00366B03" w:rsidP="006A19EE">
      <w:pPr>
        <w:pStyle w:val="a3"/>
        <w:spacing w:before="0" w:beforeAutospacing="0" w:after="240" w:afterAutospacing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Pr="00366B03">
        <w:rPr>
          <w:bCs/>
          <w:sz w:val="28"/>
          <w:szCs w:val="28"/>
        </w:rPr>
        <w:t>переключение внимания, улучшение координации и мелкой моторики, что напрямую воздействует на умственное развитие ребенка.</w:t>
      </w: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noProof/>
          <w:sz w:val="28"/>
          <w:szCs w:val="28"/>
        </w:rPr>
      </w:pPr>
      <w:r w:rsidRPr="00366B03">
        <w:rPr>
          <w:b/>
          <w:bCs/>
          <w:noProof/>
          <w:sz w:val="28"/>
          <w:szCs w:val="28"/>
        </w:rPr>
        <w:drawing>
          <wp:inline distT="0" distB="0" distL="0" distR="0">
            <wp:extent cx="2247265" cy="2827020"/>
            <wp:effectExtent l="0" t="4127" r="0" b="0"/>
            <wp:docPr id="15" name="Рисунок 15" descr="C:\Users\Я\Desktop\офор уголка\20220225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офор уголка\20220225_095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9" t="6700" r="19605" b="4494"/>
                    <a:stretch/>
                  </pic:blipFill>
                  <pic:spPr bwMode="auto">
                    <a:xfrm rot="5400000">
                      <a:off x="0" y="0"/>
                      <a:ext cx="2248984" cy="282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«Картотека малоподвижных игр»</w:t>
      </w:r>
    </w:p>
    <w:p w:rsidR="00366B03" w:rsidRPr="00366B03" w:rsidRDefault="00366B03" w:rsidP="006A19EE">
      <w:pPr>
        <w:pStyle w:val="a3"/>
        <w:spacing w:before="0" w:beforeAutospacing="0" w:after="240" w:afterAutospacing="0"/>
        <w:rPr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Цель: </w:t>
      </w:r>
      <w:r w:rsidRPr="00366B03">
        <w:rPr>
          <w:bCs/>
          <w:noProof/>
          <w:sz w:val="28"/>
          <w:szCs w:val="28"/>
        </w:rPr>
        <w:t>снижение физической нагрузки, постепенный переход от возбужденного состояния к спокойному.</w:t>
      </w: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noProof/>
          <w:sz w:val="28"/>
          <w:szCs w:val="28"/>
        </w:rPr>
      </w:pPr>
      <w:r w:rsidRPr="00366B03">
        <w:rPr>
          <w:b/>
          <w:bCs/>
          <w:noProof/>
          <w:sz w:val="28"/>
          <w:szCs w:val="28"/>
        </w:rPr>
        <w:drawing>
          <wp:inline distT="0" distB="0" distL="0" distR="0" wp14:anchorId="60F5BD66" wp14:editId="4E6FE884">
            <wp:extent cx="2110740" cy="2811462"/>
            <wp:effectExtent l="0" t="7303" r="0" b="0"/>
            <wp:docPr id="13" name="Рисунок 13" descr="C:\Users\Я\Desktop\офор уголка\20220225_0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офор уголка\20220225_095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2" r="23927"/>
                    <a:stretch/>
                  </pic:blipFill>
                  <pic:spPr bwMode="auto">
                    <a:xfrm rot="5400000">
                      <a:off x="0" y="0"/>
                      <a:ext cx="2112608" cy="281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B03" w:rsidRDefault="00366B03" w:rsidP="006A19EE">
      <w:pPr>
        <w:pStyle w:val="a3"/>
        <w:spacing w:before="0" w:beforeAutospacing="0" w:after="240" w:afterAutospacing="0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«Картотека зимние подвижные игры»</w:t>
      </w:r>
    </w:p>
    <w:p w:rsidR="00366B03" w:rsidRPr="00366B03" w:rsidRDefault="00366B03" w:rsidP="006A19EE">
      <w:pPr>
        <w:pStyle w:val="a3"/>
        <w:spacing w:before="0" w:beforeAutospacing="0" w:after="240" w:afterAutospacing="0"/>
        <w:rPr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Цель: </w:t>
      </w:r>
      <w:r w:rsidRPr="00366B03">
        <w:rPr>
          <w:bCs/>
          <w:noProof/>
          <w:sz w:val="28"/>
          <w:szCs w:val="28"/>
        </w:rPr>
        <w:t>развитие ловкости, находчивости, умение действовать по команде.</w:t>
      </w:r>
    </w:p>
    <w:p w:rsidR="00C04855" w:rsidRDefault="00366B03" w:rsidP="006A19EE">
      <w:pPr>
        <w:pStyle w:val="a3"/>
        <w:spacing w:before="0" w:beforeAutospacing="0" w:after="240" w:afterAutospacing="0"/>
        <w:rPr>
          <w:b/>
          <w:bCs/>
          <w:sz w:val="28"/>
          <w:szCs w:val="28"/>
        </w:rPr>
      </w:pPr>
      <w:r w:rsidRPr="00366B03">
        <w:rPr>
          <w:b/>
          <w:bCs/>
          <w:noProof/>
          <w:sz w:val="28"/>
          <w:szCs w:val="28"/>
        </w:rPr>
        <w:drawing>
          <wp:inline distT="0" distB="0" distL="0" distR="0" wp14:anchorId="02266E10" wp14:editId="17591117">
            <wp:extent cx="1860230" cy="2788930"/>
            <wp:effectExtent l="0" t="7302" r="0" b="0"/>
            <wp:docPr id="14" name="Рисунок 14" descr="C:\Users\Я\Desktop\офор уголка\20220225_09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офор уголка\20220225_09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1" b="13773"/>
                    <a:stretch/>
                  </pic:blipFill>
                  <pic:spPr bwMode="auto">
                    <a:xfrm rot="5400000">
                      <a:off x="0" y="0"/>
                      <a:ext cx="1865317" cy="27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582" w:rsidRPr="009851B4" w:rsidRDefault="00434582" w:rsidP="008538E3">
      <w:pPr>
        <w:pStyle w:val="a3"/>
        <w:spacing w:before="0" w:beforeAutospacing="0" w:after="240" w:afterAutospacing="0"/>
        <w:jc w:val="center"/>
        <w:rPr>
          <w:sz w:val="28"/>
          <w:szCs w:val="28"/>
        </w:rPr>
      </w:pPr>
      <w:r w:rsidRPr="009851B4">
        <w:rPr>
          <w:b/>
          <w:bCs/>
          <w:sz w:val="28"/>
          <w:szCs w:val="28"/>
        </w:rPr>
        <w:lastRenderedPageBreak/>
        <w:t>В п</w:t>
      </w:r>
      <w:bookmarkStart w:id="0" w:name="_GoBack"/>
      <w:bookmarkEnd w:id="0"/>
      <w:r w:rsidRPr="009851B4">
        <w:rPr>
          <w:b/>
          <w:bCs/>
          <w:sz w:val="28"/>
          <w:szCs w:val="28"/>
        </w:rPr>
        <w:t>ланах: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1. Продолжить работу по обновлению развивающей предметно- пространственной среды в соответствии с современными требованиями.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2. Привлекать родителей воспитанников, спонсоров к оказанию помощи в организации развивающей среды.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3. Выявлять и распространять передовой опыт педагогов в организации развивающей предметно-пространственной среды для детей с ОВЗ.</w:t>
      </w:r>
    </w:p>
    <w:p w:rsidR="00434582" w:rsidRPr="009851B4" w:rsidRDefault="00434582" w:rsidP="009851B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Дальнейшая работа предполагает осуществление поиска инновационных подходов к организации развивающей предметно-пространственн</w:t>
      </w:r>
      <w:r w:rsidR="00F53CA2" w:rsidRPr="009851B4">
        <w:rPr>
          <w:sz w:val="28"/>
          <w:szCs w:val="28"/>
        </w:rPr>
        <w:t>ой среды для детей с ОВЗ, а так</w:t>
      </w:r>
      <w:r w:rsidRPr="009851B4">
        <w:rPr>
          <w:sz w:val="28"/>
          <w:szCs w:val="28"/>
        </w:rPr>
        <w:t>же развитие интереса родителей к указанной проблеме и мотивирование стремления к взаимодействию.</w:t>
      </w:r>
    </w:p>
    <w:p w:rsidR="008538E3" w:rsidRDefault="008538E3" w:rsidP="009851B4">
      <w:pPr>
        <w:pStyle w:val="a3"/>
        <w:spacing w:before="0" w:beforeAutospacing="0" w:after="240" w:afterAutospacing="0"/>
        <w:jc w:val="both"/>
        <w:rPr>
          <w:b/>
          <w:bCs/>
          <w:sz w:val="28"/>
          <w:szCs w:val="28"/>
        </w:rPr>
      </w:pP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b/>
          <w:bCs/>
          <w:sz w:val="28"/>
          <w:szCs w:val="28"/>
        </w:rPr>
        <w:t>III. Заключение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Вывод: Таким образом, учитывая особенности построения развивающей предметно-пространственной среды для детей с ОВЗ, мы создали условия, способствующие развитию их самостоятельности, индивидуальности, путем сложной, многоплановой и высокотворческой деятельности всех участников образовательного процесса. Развивающая предметно-пространственная среда обеспечивает максимальную по требованиям ФГОС реализацию образовательного потенциала пространства, в соответствии с особенностями наших воспитанников, охраны и укрепления их здоровья, учета коррекции недостатков их развития.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b/>
          <w:bCs/>
          <w:sz w:val="28"/>
          <w:szCs w:val="28"/>
        </w:rPr>
        <w:t>IV. Информационные источники</w:t>
      </w:r>
    </w:p>
    <w:p w:rsidR="00434582" w:rsidRPr="009851B4" w:rsidRDefault="00434582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1. Аверин, С. А. Навигатор в мире игрушек / С. А. Аверин // Обруч: образование, ребенок, ученик. – 2011. - №6. – С.34-35.</w:t>
      </w:r>
    </w:p>
    <w:p w:rsidR="00434582" w:rsidRPr="009851B4" w:rsidRDefault="00730A37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2</w:t>
      </w:r>
      <w:r w:rsidR="00434582" w:rsidRPr="009851B4">
        <w:rPr>
          <w:sz w:val="28"/>
          <w:szCs w:val="28"/>
        </w:rPr>
        <w:t xml:space="preserve">. Концепция построения развивающей среды в дошкольном учреждении (авторы В.А. Петровский, Л.М. Кларина, Л.А. </w:t>
      </w:r>
      <w:proofErr w:type="spellStart"/>
      <w:r w:rsidR="00434582" w:rsidRPr="009851B4">
        <w:rPr>
          <w:sz w:val="28"/>
          <w:szCs w:val="28"/>
        </w:rPr>
        <w:t>Смывина</w:t>
      </w:r>
      <w:proofErr w:type="spellEnd"/>
      <w:r w:rsidR="00434582" w:rsidRPr="009851B4">
        <w:rPr>
          <w:sz w:val="28"/>
          <w:szCs w:val="28"/>
        </w:rPr>
        <w:t>, Л.П. Стрелкова, 1993 г.);</w:t>
      </w:r>
    </w:p>
    <w:p w:rsidR="00434582" w:rsidRPr="009851B4" w:rsidRDefault="00730A37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 w:rsidRPr="009851B4">
        <w:rPr>
          <w:sz w:val="28"/>
          <w:szCs w:val="28"/>
        </w:rPr>
        <w:t>3</w:t>
      </w:r>
      <w:r w:rsidR="00434582" w:rsidRPr="009851B4">
        <w:rPr>
          <w:sz w:val="28"/>
          <w:szCs w:val="28"/>
        </w:rPr>
        <w:t>. Новоселова, С.Л. Развивающая предметно-игровая среда детства: мир «</w:t>
      </w:r>
      <w:proofErr w:type="spellStart"/>
      <w:r w:rsidR="00434582" w:rsidRPr="009851B4">
        <w:rPr>
          <w:sz w:val="28"/>
          <w:szCs w:val="28"/>
        </w:rPr>
        <w:t>Квадро</w:t>
      </w:r>
      <w:proofErr w:type="spellEnd"/>
      <w:r w:rsidR="00434582" w:rsidRPr="009851B4">
        <w:rPr>
          <w:sz w:val="28"/>
          <w:szCs w:val="28"/>
        </w:rPr>
        <w:t>» / С.Л. Новоселова // Дошкольное воспитание. –1998. –№4. –С.79.</w:t>
      </w:r>
    </w:p>
    <w:p w:rsidR="00434582" w:rsidRPr="009851B4" w:rsidRDefault="009F19C4" w:rsidP="009851B4">
      <w:pPr>
        <w:pStyle w:val="a3"/>
        <w:spacing w:before="0" w:beforeAutospacing="0" w:after="24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34582" w:rsidRPr="009851B4">
        <w:rPr>
          <w:sz w:val="28"/>
          <w:szCs w:val="28"/>
        </w:rPr>
        <w:t>. Рыжова Н.А. Развивающая среда дошкольных учреждений (Из опыта работы). М., ЛИНКА-ПРЕСС, 2003. –192 с.</w:t>
      </w:r>
    </w:p>
    <w:p w:rsidR="00434582" w:rsidRPr="007F5A9F" w:rsidRDefault="00434582">
      <w:pPr>
        <w:rPr>
          <w:rFonts w:ascii="Times New Roman" w:hAnsi="Times New Roman" w:cs="Times New Roman"/>
          <w:sz w:val="28"/>
          <w:szCs w:val="28"/>
        </w:rPr>
      </w:pPr>
    </w:p>
    <w:sectPr w:rsidR="00434582" w:rsidRPr="007F5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FC501D"/>
    <w:multiLevelType w:val="multilevel"/>
    <w:tmpl w:val="3824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975"/>
    <w:rsid w:val="000D7D0B"/>
    <w:rsid w:val="00225C92"/>
    <w:rsid w:val="00292975"/>
    <w:rsid w:val="002A6E17"/>
    <w:rsid w:val="00366B03"/>
    <w:rsid w:val="004226D2"/>
    <w:rsid w:val="00434582"/>
    <w:rsid w:val="004D291B"/>
    <w:rsid w:val="004F0DB4"/>
    <w:rsid w:val="00532EAD"/>
    <w:rsid w:val="00544642"/>
    <w:rsid w:val="0057540B"/>
    <w:rsid w:val="005C2DF9"/>
    <w:rsid w:val="00611101"/>
    <w:rsid w:val="006A19EE"/>
    <w:rsid w:val="006C054E"/>
    <w:rsid w:val="00707560"/>
    <w:rsid w:val="00730A37"/>
    <w:rsid w:val="007F5A9F"/>
    <w:rsid w:val="008538E3"/>
    <w:rsid w:val="009851B4"/>
    <w:rsid w:val="009F19C4"/>
    <w:rsid w:val="00A0293F"/>
    <w:rsid w:val="00C04855"/>
    <w:rsid w:val="00D06442"/>
    <w:rsid w:val="00E1323D"/>
    <w:rsid w:val="00E36926"/>
    <w:rsid w:val="00E90ABD"/>
    <w:rsid w:val="00F53CA2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9FB5A4-A058-4795-B0C9-8448FC292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34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45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7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4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1207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20</cp:revision>
  <dcterms:created xsi:type="dcterms:W3CDTF">2022-02-16T09:13:00Z</dcterms:created>
  <dcterms:modified xsi:type="dcterms:W3CDTF">2022-02-25T05:12:00Z</dcterms:modified>
</cp:coreProperties>
</file>